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Winterdienst in den Stadtteilen 2026 / 2027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2026/08-358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Winterdienst in den Stadtteilen 2026 / 2027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